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2C577" w14:textId="6BCDF174" w:rsidR="00E91517" w:rsidRDefault="00E91517" w:rsidP="00E91517">
      <w:pPr>
        <w:jc w:val="center"/>
        <w:rPr>
          <w:rFonts w:ascii="Times New Roman" w:hAnsi="Times New Roman" w:cs="Times New Roman"/>
          <w:sz w:val="28"/>
          <w:szCs w:val="28"/>
        </w:rPr>
      </w:pPr>
      <w:r w:rsidRPr="0088553A">
        <w:rPr>
          <w:rFonts w:ascii="Times New Roman" w:hAnsi="Times New Roman" w:cs="Times New Roman"/>
          <w:sz w:val="28"/>
          <w:szCs w:val="28"/>
        </w:rPr>
        <w:t xml:space="preserve">Овощи и фрукты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AA723C">
        <w:rPr>
          <w:rFonts w:ascii="Times New Roman" w:hAnsi="Times New Roman" w:cs="Times New Roman"/>
          <w:sz w:val="28"/>
          <w:szCs w:val="28"/>
        </w:rPr>
        <w:t xml:space="preserve"> </w:t>
      </w:r>
      <w:r w:rsidRPr="0088553A">
        <w:rPr>
          <w:rFonts w:ascii="Times New Roman" w:hAnsi="Times New Roman" w:cs="Times New Roman"/>
          <w:sz w:val="28"/>
          <w:szCs w:val="28"/>
        </w:rPr>
        <w:t>основные помощники в борьбе с онкологией</w:t>
      </w:r>
    </w:p>
    <w:p w14:paraId="63E73271" w14:textId="77777777" w:rsidR="00E91517" w:rsidRDefault="00E91517" w:rsidP="00E9151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2F23A87" w14:textId="44D40F7F" w:rsidR="00E91517" w:rsidRPr="0088553A" w:rsidRDefault="00E91517" w:rsidP="00E915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этом напоминает диетолог областного центра общественного здоровья и медицинской профилактики Любовь Савельева.</w:t>
      </w:r>
    </w:p>
    <w:p w14:paraId="328E4038" w14:textId="77777777" w:rsidR="00E91517" w:rsidRPr="0088553A" w:rsidRDefault="00E91517" w:rsidP="00E91517">
      <w:pPr>
        <w:jc w:val="both"/>
        <w:rPr>
          <w:rFonts w:ascii="Times New Roman" w:hAnsi="Times New Roman" w:cs="Times New Roman"/>
          <w:sz w:val="28"/>
          <w:szCs w:val="28"/>
        </w:rPr>
      </w:pPr>
      <w:r w:rsidRPr="0088553A">
        <w:rPr>
          <w:rFonts w:ascii="Times New Roman" w:hAnsi="Times New Roman" w:cs="Times New Roman"/>
          <w:sz w:val="28"/>
          <w:szCs w:val="28"/>
        </w:rPr>
        <w:t>Во-первых, все яркие овощи и фрукты содержат антиоксиданты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8553A">
        <w:rPr>
          <w:rFonts w:ascii="Times New Roman" w:hAnsi="Times New Roman" w:cs="Times New Roman"/>
          <w:sz w:val="28"/>
          <w:szCs w:val="28"/>
        </w:rPr>
        <w:t>Чем ярче и разнообразнее овощи в вашей тарелке, тем лучше.</w:t>
      </w:r>
    </w:p>
    <w:p w14:paraId="164283F5" w14:textId="4B5444D0" w:rsidR="00E91517" w:rsidRPr="0088553A" w:rsidRDefault="00E91517" w:rsidP="00E91517">
      <w:pPr>
        <w:jc w:val="both"/>
        <w:rPr>
          <w:rFonts w:ascii="Times New Roman" w:hAnsi="Times New Roman" w:cs="Times New Roman"/>
          <w:sz w:val="28"/>
          <w:szCs w:val="28"/>
        </w:rPr>
      </w:pPr>
      <w:r w:rsidRPr="0088553A">
        <w:rPr>
          <w:rFonts w:ascii="Times New Roman" w:hAnsi="Times New Roman" w:cs="Times New Roman"/>
          <w:sz w:val="28"/>
          <w:szCs w:val="28"/>
        </w:rPr>
        <w:t xml:space="preserve">Во-вторых, овощи и фрукты </w:t>
      </w:r>
      <w:r w:rsidR="00AA723C">
        <w:rPr>
          <w:rFonts w:ascii="Times New Roman" w:hAnsi="Times New Roman" w:cs="Times New Roman"/>
          <w:sz w:val="28"/>
          <w:szCs w:val="28"/>
        </w:rPr>
        <w:t>–</w:t>
      </w:r>
      <w:r w:rsidRPr="0088553A">
        <w:rPr>
          <w:rFonts w:ascii="Times New Roman" w:hAnsi="Times New Roman" w:cs="Times New Roman"/>
          <w:sz w:val="28"/>
          <w:szCs w:val="28"/>
        </w:rPr>
        <w:t xml:space="preserve"> это источник клетчатки, которая нормализует работу кишечника и повышает противоопухолевый иммунитет. Норма потребления клетчатки </w:t>
      </w:r>
      <w:r w:rsidR="00AA723C">
        <w:rPr>
          <w:rFonts w:ascii="Times New Roman" w:hAnsi="Times New Roman" w:cs="Times New Roman"/>
          <w:sz w:val="28"/>
          <w:szCs w:val="28"/>
        </w:rPr>
        <w:t xml:space="preserve">– </w:t>
      </w:r>
      <w:r w:rsidRPr="0088553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553A">
        <w:rPr>
          <w:rFonts w:ascii="Times New Roman" w:hAnsi="Times New Roman" w:cs="Times New Roman"/>
          <w:sz w:val="28"/>
          <w:szCs w:val="28"/>
        </w:rPr>
        <w:t>г в день.</w:t>
      </w:r>
    </w:p>
    <w:p w14:paraId="10CCF8CB" w14:textId="7AE0CF21" w:rsidR="00E91517" w:rsidRPr="0088553A" w:rsidRDefault="00E91517" w:rsidP="00E91517">
      <w:pPr>
        <w:jc w:val="both"/>
        <w:rPr>
          <w:rFonts w:ascii="Times New Roman" w:hAnsi="Times New Roman" w:cs="Times New Roman"/>
          <w:sz w:val="28"/>
          <w:szCs w:val="28"/>
        </w:rPr>
      </w:pPr>
      <w:r w:rsidRPr="0088553A">
        <w:rPr>
          <w:rFonts w:ascii="Times New Roman" w:hAnsi="Times New Roman" w:cs="Times New Roman"/>
          <w:sz w:val="28"/>
          <w:szCs w:val="28"/>
        </w:rPr>
        <w:t xml:space="preserve">В-третьих, овощи и фрукты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88553A">
        <w:rPr>
          <w:rFonts w:ascii="Times New Roman" w:hAnsi="Times New Roman" w:cs="Times New Roman"/>
          <w:sz w:val="28"/>
          <w:szCs w:val="28"/>
        </w:rPr>
        <w:t>источник витаминов и минералов, которые необходимы человеку для нормального обмена веществ, укрепления иммунитета.</w:t>
      </w:r>
    </w:p>
    <w:p w14:paraId="22712C5C" w14:textId="77777777" w:rsidR="00E91517" w:rsidRPr="0088553A" w:rsidRDefault="00E91517" w:rsidP="00E91517">
      <w:pPr>
        <w:jc w:val="both"/>
        <w:rPr>
          <w:rFonts w:ascii="Times New Roman" w:hAnsi="Times New Roman" w:cs="Times New Roman"/>
          <w:sz w:val="28"/>
          <w:szCs w:val="28"/>
        </w:rPr>
      </w:pPr>
      <w:r w:rsidRPr="0088553A">
        <w:rPr>
          <w:rFonts w:ascii="Times New Roman" w:hAnsi="Times New Roman" w:cs="Times New Roman"/>
          <w:sz w:val="28"/>
          <w:szCs w:val="28"/>
        </w:rPr>
        <w:t>Еще одно положительное качество овощей и фруктов – это их низкая калорийность, что поможет скорректировать ваш вес при необходимости.</w:t>
      </w:r>
    </w:p>
    <w:p w14:paraId="6ABF8A21" w14:textId="54DF9FA6" w:rsidR="00E91517" w:rsidRPr="0088553A" w:rsidRDefault="00E91517" w:rsidP="00E91517">
      <w:pPr>
        <w:jc w:val="both"/>
        <w:rPr>
          <w:rFonts w:ascii="Times New Roman" w:hAnsi="Times New Roman" w:cs="Times New Roman"/>
          <w:sz w:val="28"/>
          <w:szCs w:val="28"/>
        </w:rPr>
      </w:pPr>
      <w:r w:rsidRPr="0088553A">
        <w:rPr>
          <w:rFonts w:ascii="Times New Roman" w:hAnsi="Times New Roman" w:cs="Times New Roman"/>
          <w:sz w:val="28"/>
          <w:szCs w:val="28"/>
        </w:rPr>
        <w:t xml:space="preserve">Помните, что само по себе здоровое питание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88553A">
        <w:rPr>
          <w:rFonts w:ascii="Times New Roman" w:hAnsi="Times New Roman" w:cs="Times New Roman"/>
          <w:sz w:val="28"/>
          <w:szCs w:val="28"/>
        </w:rPr>
        <w:t>действенная профилактик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8553A">
        <w:rPr>
          <w:rFonts w:ascii="Times New Roman" w:hAnsi="Times New Roman" w:cs="Times New Roman"/>
          <w:sz w:val="28"/>
          <w:szCs w:val="28"/>
        </w:rPr>
        <w:t xml:space="preserve"> онкологических заболеваний. Сбалансированный, разнообразный и здоровый рацион составляется по принципу тарелки здорового питания.</w:t>
      </w:r>
    </w:p>
    <w:p w14:paraId="5123037B" w14:textId="661B464F" w:rsidR="00E91517" w:rsidRPr="0088553A" w:rsidRDefault="00E91517" w:rsidP="00E91517">
      <w:pPr>
        <w:jc w:val="both"/>
        <w:rPr>
          <w:rFonts w:ascii="Times New Roman" w:hAnsi="Times New Roman" w:cs="Times New Roman"/>
          <w:sz w:val="28"/>
          <w:szCs w:val="28"/>
        </w:rPr>
      </w:pPr>
      <w:r w:rsidRPr="0088553A">
        <w:rPr>
          <w:rFonts w:ascii="Times New Roman" w:hAnsi="Times New Roman" w:cs="Times New Roman"/>
          <w:sz w:val="28"/>
          <w:szCs w:val="28"/>
        </w:rPr>
        <w:t xml:space="preserve">Овощи и фрукты должны составлять основную часть </w:t>
      </w:r>
      <w:r w:rsidR="00AA723C">
        <w:rPr>
          <w:rFonts w:ascii="Times New Roman" w:hAnsi="Times New Roman" w:cs="Times New Roman"/>
          <w:sz w:val="28"/>
          <w:szCs w:val="28"/>
        </w:rPr>
        <w:t>в</w:t>
      </w:r>
      <w:r w:rsidRPr="0088553A">
        <w:rPr>
          <w:rFonts w:ascii="Times New Roman" w:hAnsi="Times New Roman" w:cs="Times New Roman"/>
          <w:sz w:val="28"/>
          <w:szCs w:val="28"/>
        </w:rPr>
        <w:t>ашего приёма пищи – ½ тарелки, цельнозерновые продукты – ¼ тарелки (цельная пшеница, ячмень, зерна пшеницы, киноа, овсянка, гречка, неочищенный рис и продукты, изготовленные из них,  например, макароны из цельной пшеницы)  и оставш</w:t>
      </w:r>
      <w:r w:rsidR="00AA723C">
        <w:rPr>
          <w:rFonts w:ascii="Times New Roman" w:hAnsi="Times New Roman" w:cs="Times New Roman"/>
          <w:sz w:val="28"/>
          <w:szCs w:val="28"/>
        </w:rPr>
        <w:t>ая</w:t>
      </w:r>
      <w:r w:rsidRPr="0088553A">
        <w:rPr>
          <w:rFonts w:ascii="Times New Roman" w:hAnsi="Times New Roman" w:cs="Times New Roman"/>
          <w:sz w:val="28"/>
          <w:szCs w:val="28"/>
        </w:rPr>
        <w:t>ся  ¼ тарелки – это белки (рыба, курица, бобовые, орехи)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0210EA9" w14:textId="77777777" w:rsidR="00CD187B" w:rsidRDefault="00CD187B"/>
    <w:sectPr w:rsidR="00CD18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517"/>
    <w:rsid w:val="00AA723C"/>
    <w:rsid w:val="00B30A01"/>
    <w:rsid w:val="00CD187B"/>
    <w:rsid w:val="00E91517"/>
    <w:rsid w:val="00EA1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375AB"/>
  <w15:chartTrackingRefBased/>
  <w15:docId w15:val="{47D8FD2D-F69E-4137-9B04-DED060B58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1517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Win10x64-User</dc:creator>
  <cp:keywords/>
  <dc:description/>
  <cp:lastModifiedBy>USER</cp:lastModifiedBy>
  <cp:revision>2</cp:revision>
  <dcterms:created xsi:type="dcterms:W3CDTF">2024-01-25T07:10:00Z</dcterms:created>
  <dcterms:modified xsi:type="dcterms:W3CDTF">2024-01-25T08:07:00Z</dcterms:modified>
</cp:coreProperties>
</file>